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G Omega" w:cs="CG Omega" w:eastAsia="CG Omega" w:hAnsi="CG Omega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CG Omega" w:cs="CG Omega" w:eastAsia="CG Omega" w:hAnsi="CG Omega"/>
          <w:b w:val="1"/>
          <w:sz w:val="32"/>
          <w:szCs w:val="32"/>
          <w:u w:val="single"/>
          <w:vertAlign w:val="baseline"/>
          <w:rtl w:val="0"/>
        </w:rPr>
        <w:t xml:space="preserve">TERMO DE COMPROMISSO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G Omega" w:cs="CG Omega" w:eastAsia="CG Omega" w:hAnsi="CG Omega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CG Omega" w:cs="CG Omega" w:eastAsia="CG Omega" w:hAnsi="CG Omega"/>
          <w:b w:val="1"/>
          <w:sz w:val="32"/>
          <w:szCs w:val="32"/>
          <w:u w:val="single"/>
          <w:vertAlign w:val="baseline"/>
          <w:rtl w:val="0"/>
        </w:rPr>
        <w:t xml:space="preserve">Obtenção do Título de 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G Omega" w:cs="CG Omega" w:eastAsia="CG Omega" w:hAnsi="CG Omeg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G Omega" w:cs="CG Omega" w:eastAsia="CG Omega" w:hAnsi="CG Omeg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Pelo presente termo, eu _______________________________________________, declaro estar 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ciente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de que: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Verdana" w:cs="Verdana" w:eastAsia="Verdana" w:hAnsi="Verdana"/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u w:val="single"/>
          <w:vertAlign w:val="baseline"/>
          <w:rtl w:val="0"/>
        </w:rPr>
        <w:t xml:space="preserve">MESTRANDOS DA USP: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Verdana" w:cs="Verdana" w:eastAsia="Verdana" w:hAnsi="Verdan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Deverei defender minha Dissertação de Mestrado, até,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no máximo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o 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dia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01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de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Julho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de 202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720" w:firstLine="0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Até que todos os documentos e pendências, sejam entregues sua matricula não poderá ser regularizada.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Verdana" w:cs="Verdana" w:eastAsia="Verdana" w:hAnsi="Verdana"/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u w:val="single"/>
          <w:vertAlign w:val="baseline"/>
          <w:rtl w:val="0"/>
        </w:rPr>
        <w:t xml:space="preserve">MESTRANDOS EXTERNOS À USP: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Deverei entregar meu </w:t>
      </w:r>
      <w:r w:rsidDel="00000000" w:rsidR="00000000" w:rsidRPr="00000000">
        <w:rPr>
          <w:rFonts w:ascii="Verdana" w:cs="Verdana" w:eastAsia="Verdana" w:hAnsi="Verdana"/>
          <w:b w:val="1"/>
          <w:u w:val="single"/>
          <w:vertAlign w:val="baseline"/>
          <w:rtl w:val="0"/>
        </w:rPr>
        <w:t xml:space="preserve">Diploma de Mestrado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até o último dia do período reservado à matrícula dos alunos ingressantes previsto no Calendário Escolar, para fins de aprovação da equivalência de título, para continuidade de estudos no curso de Doutorado. Na falta deste deverei entregar uma </w:t>
      </w:r>
      <w:r w:rsidDel="00000000" w:rsidR="00000000" w:rsidRPr="00000000">
        <w:rPr>
          <w:rFonts w:ascii="Verdana" w:cs="Verdana" w:eastAsia="Verdana" w:hAnsi="Verdana"/>
          <w:b w:val="1"/>
          <w:u w:val="single"/>
          <w:vertAlign w:val="baseline"/>
          <w:rtl w:val="0"/>
        </w:rPr>
        <w:t xml:space="preserve">Declaração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emitida pela Universidade na qual obtive o Mestrado conforme modelo publicado no site.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O descumprimento desse compromisso acarretará o cancelamento automático de minha Inscrição para o Curso de Pós-Graduação dessa Faculdade, em nível de Doutorado, mesmo que aprovado no processo seletivo, sem direito à devolução da respectiva taxa ou recurso;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No caso de 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Mestrandos da UNICAMP e UNESP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lembramos que o título de Mestre nessas Universidades só é outorgado </w:t>
      </w:r>
      <w:r w:rsidDel="00000000" w:rsidR="00000000" w:rsidRPr="00000000">
        <w:rPr>
          <w:rFonts w:ascii="Verdana" w:cs="Verdana" w:eastAsia="Verdana" w:hAnsi="Verdana"/>
          <w:u w:val="single"/>
          <w:vertAlign w:val="baseline"/>
          <w:rtl w:val="0"/>
        </w:rPr>
        <w:t xml:space="preserve">depois da HOMOLOGAÇÃO da defesa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. Por isso, não vale para fins de matrícula a Ata de Defesa, só o documento de Homologação com a Portaria de Credenciamento ou o Diploma de Mestre (a).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Verdana" w:cs="Verdana" w:eastAsia="Verdana" w:hAnsi="Verdana"/>
          <w:b w:val="0"/>
          <w:i w:val="0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No caso de Diploma 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obtido em </w:t>
      </w:r>
      <w:r w:rsidDel="00000000" w:rsidR="00000000" w:rsidRPr="00000000">
        <w:rPr>
          <w:rFonts w:ascii="Verdana" w:cs="Verdana" w:eastAsia="Verdana" w:hAnsi="Verdana"/>
          <w:b w:val="1"/>
          <w:u w:val="single"/>
          <w:vertAlign w:val="baseline"/>
          <w:rtl w:val="0"/>
        </w:rPr>
        <w:t xml:space="preserve">Universidades estrangeiras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o prazo para a obtenção da aprovação da Equivalência do Título junto à USP é o último dia do período reservado à matrícula dos alunos ingressantes previsto no Calendário Escolar.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Portanto, os pedidos de Equivalência dos títulos obtidos em Universidade estrangeira devem dar entrada com pelo menos 6 meses de antecedência em relação a inscrição ao processo seletivo.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2160"/>
        <w:jc w:val="both"/>
        <w:rPr>
          <w:rFonts w:ascii="Verdana" w:cs="Verdana" w:eastAsia="Verdana" w:hAnsi="Verdana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216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Verdana" w:cs="Verdana" w:eastAsia="Verdana" w:hAnsi="Verdana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São Paulo, ____/______/________      </w:t>
        <w:tab/>
      </w: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ind w:left="3600" w:firstLine="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                         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vertAlign w:val="baseline"/>
          <w:rtl w:val="0"/>
        </w:rPr>
        <w:t xml:space="preserve">Assinatura do (a) candidato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firstLine="2160"/>
        <w:jc w:val="both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2160"/>
        <w:jc w:val="both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7280" w:w="12240" w:orient="portrait"/>
      <w:pgMar w:bottom="1152" w:top="1152" w:left="1152" w:right="115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G Omeg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color="000000" w:space="1" w:sz="18" w:val="single"/>
        <w:left w:color="000000" w:space="0" w:sz="18" w:val="single"/>
        <w:bottom w:color="000000" w:space="1" w:sz="18" w:val="single"/>
        <w:right w:color="000000" w:space="4" w:sz="18" w:val="single"/>
      </w:pBdr>
      <w:spacing w:line="360" w:lineRule="auto"/>
      <w:jc w:val="center"/>
      <w:rPr>
        <w:rFonts w:ascii="Verdana" w:cs="Verdana" w:eastAsia="Verdana" w:hAnsi="Verdana"/>
        <w:b w:val="0"/>
        <w:sz w:val="2"/>
        <w:szCs w:val="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color="000000" w:space="1" w:sz="18" w:val="single"/>
        <w:left w:color="000000" w:space="0" w:sz="18" w:val="single"/>
        <w:bottom w:color="000000" w:space="1" w:sz="18" w:val="single"/>
        <w:right w:color="000000" w:space="4" w:sz="18" w:val="single"/>
      </w:pBdr>
      <w:spacing w:line="360" w:lineRule="auto"/>
      <w:jc w:val="center"/>
      <w:rPr>
        <w:rFonts w:ascii="Verdana" w:cs="Verdana" w:eastAsia="Verdana" w:hAnsi="Verdana"/>
        <w:b w:val="0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vertAlign w:val="baseline"/>
        <w:rtl w:val="0"/>
      </w:rPr>
      <w:t xml:space="preserve">Enviar os documentos pendentes para </w:t>
    </w:r>
    <w:hyperlink r:id="rId1">
      <w:r w:rsidDel="00000000" w:rsidR="00000000" w:rsidRPr="00000000">
        <w:rPr>
          <w:rFonts w:ascii="Verdana" w:cs="Verdana" w:eastAsia="Verdana" w:hAnsi="Verdana"/>
          <w:b w:val="1"/>
          <w:color w:val="0000ff"/>
          <w:u w:val="single"/>
          <w:vertAlign w:val="baseline"/>
          <w:rtl w:val="0"/>
        </w:rPr>
        <w:t xml:space="preserve">posfflch@usp.br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color="000000" w:space="1" w:sz="18" w:val="single"/>
        <w:left w:color="000000" w:space="0" w:sz="18" w:val="single"/>
        <w:bottom w:color="000000" w:space="1" w:sz="18" w:val="single"/>
        <w:right w:color="000000" w:space="4" w:sz="18" w:val="single"/>
      </w:pBdr>
      <w:spacing w:line="360" w:lineRule="auto"/>
      <w:jc w:val="center"/>
      <w:rPr>
        <w:rFonts w:ascii="Verdana" w:cs="Verdana" w:eastAsia="Verdana" w:hAnsi="Verdana"/>
        <w:b w:val="0"/>
        <w:sz w:val="2"/>
        <w:szCs w:val="2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ff"/>
        <w:sz w:val="21"/>
        <w:szCs w:val="21"/>
        <w:u w:val="none"/>
        <w:shd w:fill="auto" w:val="clear"/>
        <w:vertAlign w:val="baseline"/>
      </w:rPr>
      <w:drawing>
        <wp:inline distB="0" distT="0" distL="114300" distR="114300">
          <wp:extent cx="3267710" cy="4381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67710" cy="438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osfflch@usp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